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689A" w14:textId="77777777" w:rsidR="007E4D44" w:rsidRDefault="00D72DCD" w:rsidP="007E4D44">
      <w:pPr>
        <w:pStyle w:val="Title"/>
        <w:jc w:val="center"/>
      </w:pPr>
      <w:r>
        <w:t>Science 3-5</w:t>
      </w:r>
      <w:r w:rsidR="00632D63">
        <w:t xml:space="preserve">:  </w:t>
      </w:r>
      <w:r w:rsidR="00AB1804">
        <w:t>Heat Conduction</w:t>
      </w:r>
    </w:p>
    <w:p w14:paraId="5FFBC3F2" w14:textId="77777777" w:rsidR="007E4D44" w:rsidRDefault="007E4D44" w:rsidP="007E4D44">
      <w:pPr>
        <w:pStyle w:val="Title"/>
        <w:jc w:val="center"/>
        <w:rPr>
          <w:sz w:val="32"/>
          <w:szCs w:val="32"/>
        </w:rPr>
      </w:pPr>
    </w:p>
    <w:p w14:paraId="5898F93F"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7F9EDA06" w14:textId="77777777" w:rsidR="00D97C5C" w:rsidRDefault="00D97C5C" w:rsidP="00D97C5C">
      <w:pPr>
        <w:pStyle w:val="Heading1"/>
        <w:rPr>
          <w:b/>
          <w:color w:val="auto"/>
        </w:rPr>
      </w:pPr>
      <w:r>
        <w:rPr>
          <w:b/>
          <w:color w:val="auto"/>
        </w:rPr>
        <w:t xml:space="preserve">Standards: </w:t>
      </w:r>
    </w:p>
    <w:p w14:paraId="0C1F06DA" w14:textId="77777777" w:rsidR="000D5C00" w:rsidRDefault="007E4D44" w:rsidP="00C853F0">
      <w:pPr>
        <w:ind w:left="720"/>
      </w:pPr>
      <w:r>
        <w:t>SC.</w:t>
      </w:r>
      <w:r w:rsidR="002B7928">
        <w:t>3.</w:t>
      </w:r>
      <w:r w:rsidR="00C853F0">
        <w:t>P.11.2 Investigate, observe, and explain that heat is produced when one object rubs against another, such as rubbing one’s hands together.</w:t>
      </w:r>
    </w:p>
    <w:p w14:paraId="1D56979D" w14:textId="77777777" w:rsidR="0045161B" w:rsidRDefault="0045161B" w:rsidP="00C853F0">
      <w:pPr>
        <w:ind w:left="720"/>
      </w:pPr>
      <w:r>
        <w:t>SC.3.N.1.6 Infer based on observation.</w:t>
      </w:r>
    </w:p>
    <w:p w14:paraId="1E032147" w14:textId="77777777" w:rsidR="00C61152" w:rsidRDefault="007E4D44" w:rsidP="00A17DBB">
      <w:pPr>
        <w:ind w:left="720"/>
      </w:pPr>
      <w:r>
        <w:t>SC.</w:t>
      </w:r>
      <w:r w:rsidR="00C853F0">
        <w:t>4.P.11.2 Identify co</w:t>
      </w:r>
      <w:r w:rsidR="0015613F">
        <w:t>mmon materials that conduct heat</w:t>
      </w:r>
      <w:r w:rsidR="00C853F0">
        <w:t xml:space="preserve"> well or poorly.</w:t>
      </w:r>
    </w:p>
    <w:p w14:paraId="79205FF4" w14:textId="77777777" w:rsidR="0045161B" w:rsidRDefault="0045161B" w:rsidP="00A17DBB">
      <w:pPr>
        <w:ind w:left="720"/>
      </w:pPr>
      <w:r>
        <w:t>SC.4.N.1.7 Recognize and explain that scientists base their explanations on evidence.</w:t>
      </w:r>
    </w:p>
    <w:p w14:paraId="6A0E1890" w14:textId="77777777" w:rsidR="00C853F0" w:rsidRDefault="00C853F0" w:rsidP="00A17DBB">
      <w:pPr>
        <w:ind w:left="720"/>
      </w:pPr>
      <w:r>
        <w:t>SC.5.P.11.2 Identify and classify materials that conduct electricity and materials that do not.</w:t>
      </w:r>
    </w:p>
    <w:p w14:paraId="39D12F25" w14:textId="77777777" w:rsidR="0045161B" w:rsidRDefault="0045161B" w:rsidP="00A17DBB">
      <w:pPr>
        <w:ind w:left="720"/>
      </w:pPr>
      <w:r>
        <w:t>SC.5.N.1.6 Recognize and explain the difference between personal opinion/interpretation and verified observation.</w:t>
      </w:r>
    </w:p>
    <w:p w14:paraId="6721EA0F" w14:textId="77777777" w:rsidR="00D97C5C" w:rsidRDefault="00D97C5C" w:rsidP="00D97C5C">
      <w:pPr>
        <w:pStyle w:val="Heading1"/>
        <w:rPr>
          <w:b/>
          <w:color w:val="auto"/>
        </w:rPr>
      </w:pPr>
      <w:r>
        <w:rPr>
          <w:b/>
          <w:color w:val="auto"/>
        </w:rPr>
        <w:t>Learning Objectives:</w:t>
      </w:r>
    </w:p>
    <w:p w14:paraId="1B1D252F" w14:textId="77777777" w:rsidR="00372461" w:rsidRDefault="00372461" w:rsidP="002F4E2C">
      <w:r>
        <w:tab/>
        <w:t xml:space="preserve">1. </w:t>
      </w:r>
      <w:r>
        <w:tab/>
        <w:t xml:space="preserve">Students will </w:t>
      </w:r>
      <w:r w:rsidR="00EB1056">
        <w:t>identify materials that conduct heat.</w:t>
      </w:r>
    </w:p>
    <w:p w14:paraId="48283D7D" w14:textId="77777777" w:rsidR="00EB1056" w:rsidRDefault="00EB1056" w:rsidP="002F4E2C">
      <w:r>
        <w:tab/>
        <w:t>2.</w:t>
      </w:r>
      <w:r>
        <w:tab/>
        <w:t>Students will identify why metal is the best conductor of heat.</w:t>
      </w:r>
    </w:p>
    <w:p w14:paraId="4ACBADD7" w14:textId="77777777" w:rsidR="002F4E2C" w:rsidRPr="00D97C5C" w:rsidRDefault="00EB1056" w:rsidP="002F4E2C">
      <w:r>
        <w:tab/>
        <w:t>3.</w:t>
      </w:r>
      <w:r>
        <w:tab/>
        <w:t>Students</w:t>
      </w:r>
      <w:r w:rsidR="00EA3A77">
        <w:t xml:space="preserve"> will expl</w:t>
      </w:r>
      <w:r w:rsidR="0015613F">
        <w:t xml:space="preserve">ain why heat moves along a </w:t>
      </w:r>
      <w:r w:rsidR="00EA3A77">
        <w:t>conductor.</w:t>
      </w:r>
    </w:p>
    <w:p w14:paraId="02D8EB40" w14:textId="77777777" w:rsidR="0029379D" w:rsidRDefault="0029379D" w:rsidP="0029379D">
      <w:pPr>
        <w:pStyle w:val="Heading1"/>
        <w:rPr>
          <w:b/>
          <w:color w:val="auto"/>
        </w:rPr>
      </w:pPr>
      <w:r>
        <w:rPr>
          <w:b/>
          <w:color w:val="auto"/>
        </w:rPr>
        <w:t>Vocabulary</w:t>
      </w:r>
      <w:r w:rsidR="00D97C5C">
        <w:rPr>
          <w:b/>
          <w:color w:val="auto"/>
        </w:rPr>
        <w:t>:</w:t>
      </w:r>
    </w:p>
    <w:p w14:paraId="56C59711" w14:textId="77777777" w:rsidR="0029379D" w:rsidRDefault="0029379D" w:rsidP="002F4E2C">
      <w:pPr>
        <w:ind w:left="1440" w:hanging="720"/>
      </w:pPr>
      <w:r>
        <w:t>1.</w:t>
      </w:r>
      <w:r>
        <w:tab/>
      </w:r>
      <w:r w:rsidR="004A5228">
        <w:t>heat:</w:t>
      </w:r>
      <w:r w:rsidR="00EA3A77">
        <w:t xml:space="preserve"> energy that causes things to become warmer</w:t>
      </w:r>
    </w:p>
    <w:p w14:paraId="75415672" w14:textId="77777777" w:rsidR="004A5228" w:rsidRDefault="004A5228" w:rsidP="002F4E2C">
      <w:pPr>
        <w:ind w:left="1440" w:hanging="720"/>
      </w:pPr>
      <w:r>
        <w:t>2.</w:t>
      </w:r>
      <w:r>
        <w:tab/>
        <w:t>friction:</w:t>
      </w:r>
      <w:r w:rsidR="00EA3A77">
        <w:t xml:space="preserve"> the act of rubbing one thing against another</w:t>
      </w:r>
    </w:p>
    <w:p w14:paraId="669E3A24" w14:textId="77777777" w:rsidR="00EA3A77" w:rsidRDefault="00EA3A77" w:rsidP="002F4E2C">
      <w:pPr>
        <w:ind w:left="1440" w:hanging="720"/>
      </w:pPr>
      <w:r>
        <w:t>3.</w:t>
      </w:r>
      <w:r>
        <w:tab/>
        <w:t>conductor: an object that allows heat to move through it</w:t>
      </w:r>
    </w:p>
    <w:p w14:paraId="5F29521D" w14:textId="77777777" w:rsidR="00316988" w:rsidRDefault="00113D7F" w:rsidP="002F4E2C">
      <w:pPr>
        <w:ind w:left="1440" w:hanging="720"/>
      </w:pPr>
      <w:r>
        <w:t>4</w:t>
      </w:r>
      <w:r w:rsidR="00316988">
        <w:t>.</w:t>
      </w:r>
      <w:r w:rsidR="00316988">
        <w:tab/>
        <w:t>molecule</w:t>
      </w:r>
      <w:r w:rsidR="00964830">
        <w:t>/atom</w:t>
      </w:r>
      <w:r w:rsidR="00316988">
        <w:t>: the smallest possible amount of a substance</w:t>
      </w:r>
      <w:r w:rsidR="0015613F">
        <w:t>; as it relates to metal, it conducts heat.</w:t>
      </w:r>
    </w:p>
    <w:p w14:paraId="4F4016F9" w14:textId="77777777" w:rsidR="00EA3A77" w:rsidRDefault="00113D7F" w:rsidP="002F4E2C">
      <w:pPr>
        <w:ind w:left="1440" w:hanging="720"/>
      </w:pPr>
      <w:r>
        <w:t>5</w:t>
      </w:r>
      <w:r w:rsidR="00EA3A77">
        <w:t>.</w:t>
      </w:r>
      <w:r w:rsidR="00EA3A77">
        <w:tab/>
        <w:t>metal: a substance that is a good conductor of heat and can be melted</w:t>
      </w:r>
    </w:p>
    <w:p w14:paraId="68BE32A2" w14:textId="77777777" w:rsidR="00EA3A77" w:rsidRDefault="00113D7F" w:rsidP="002F4E2C">
      <w:pPr>
        <w:ind w:left="1440" w:hanging="720"/>
      </w:pPr>
      <w:r>
        <w:t>6</w:t>
      </w:r>
      <w:r w:rsidR="00EA3A77">
        <w:t>.</w:t>
      </w:r>
      <w:r w:rsidR="00EA3A77">
        <w:tab/>
        <w:t>wood: a substance that makes up the trunk and branches of trees</w:t>
      </w:r>
    </w:p>
    <w:p w14:paraId="63A96B6F" w14:textId="77777777" w:rsidR="00EA3A77" w:rsidRDefault="00113D7F" w:rsidP="002F4E2C">
      <w:pPr>
        <w:ind w:left="1440" w:hanging="720"/>
      </w:pPr>
      <w:r>
        <w:t>7</w:t>
      </w:r>
      <w:r w:rsidR="002061E9">
        <w:t>.</w:t>
      </w:r>
      <w:r w:rsidR="00EA3A77">
        <w:tab/>
        <w:t>plastic: a substance not found in nature that can be molded</w:t>
      </w:r>
    </w:p>
    <w:p w14:paraId="758B6174" w14:textId="77777777" w:rsidR="0029379D" w:rsidRDefault="0029379D" w:rsidP="008B5859">
      <w:pPr>
        <w:pStyle w:val="Heading1"/>
      </w:pPr>
      <w:r w:rsidRPr="008B5859">
        <w:rPr>
          <w:color w:val="auto"/>
        </w:rPr>
        <w:t>Materials:</w:t>
      </w:r>
      <w:r>
        <w:tab/>
      </w:r>
    </w:p>
    <w:p w14:paraId="7F26A110" w14:textId="77777777" w:rsidR="00964830" w:rsidRDefault="00964830" w:rsidP="00316988">
      <w:pPr>
        <w:pStyle w:val="ListParagraph"/>
        <w:numPr>
          <w:ilvl w:val="0"/>
          <w:numId w:val="4"/>
        </w:numPr>
      </w:pPr>
      <w:r>
        <w:t xml:space="preserve">Video: </w:t>
      </w:r>
      <w:hyperlink r:id="rId8" w:history="1">
        <w:r w:rsidRPr="00964830">
          <w:rPr>
            <w:rStyle w:val="Hyperlink"/>
          </w:rPr>
          <w:t>Heat Transfer: Conduction</w:t>
        </w:r>
      </w:hyperlink>
      <w:r>
        <w:t xml:space="preserve"> (0:19- 2:42 only)</w:t>
      </w:r>
    </w:p>
    <w:p w14:paraId="07FDE1D2" w14:textId="77777777" w:rsidR="00316988" w:rsidRDefault="00316988" w:rsidP="00316988">
      <w:pPr>
        <w:pStyle w:val="ListParagraph"/>
        <w:numPr>
          <w:ilvl w:val="0"/>
          <w:numId w:val="4"/>
        </w:numPr>
      </w:pPr>
      <w:r>
        <w:t xml:space="preserve">Article (for whole group or small group work): </w:t>
      </w:r>
      <w:hyperlink r:id="rId9" w:history="1">
        <w:r w:rsidRPr="001A57C9">
          <w:rPr>
            <w:rStyle w:val="Hyperlink"/>
          </w:rPr>
          <w:t>Geography for Kids: Conduction</w:t>
        </w:r>
      </w:hyperlink>
      <w:r w:rsidR="002061E9">
        <w:t>:</w:t>
      </w:r>
    </w:p>
    <w:p w14:paraId="31CCE445" w14:textId="77777777" w:rsidR="002061E9" w:rsidRDefault="002061E9" w:rsidP="00316988">
      <w:pPr>
        <w:pStyle w:val="ListParagraph"/>
        <w:numPr>
          <w:ilvl w:val="0"/>
          <w:numId w:val="4"/>
        </w:numPr>
      </w:pPr>
      <w:r>
        <w:t xml:space="preserve">Video: </w:t>
      </w:r>
      <w:hyperlink r:id="rId10" w:history="1">
        <w:r w:rsidRPr="002061E9">
          <w:rPr>
            <w:rStyle w:val="Hyperlink"/>
          </w:rPr>
          <w:t>Cool Science Experiments Headquarters- Heat Conduction</w:t>
        </w:r>
      </w:hyperlink>
      <w:r>
        <w:t xml:space="preserve"> to guide students’ inquiry</w:t>
      </w:r>
    </w:p>
    <w:p w14:paraId="1C5E00A3" w14:textId="77777777" w:rsidR="004D0D7A" w:rsidRDefault="004D0D7A" w:rsidP="009D5CC2">
      <w:pPr>
        <w:pStyle w:val="ListParagraph"/>
        <w:numPr>
          <w:ilvl w:val="0"/>
          <w:numId w:val="4"/>
        </w:numPr>
      </w:pPr>
      <w:r>
        <w:lastRenderedPageBreak/>
        <w:t>G</w:t>
      </w:r>
      <w:r w:rsidR="00AC7A75">
        <w:t>ather prior to inquiry</w:t>
      </w:r>
      <w:r>
        <w:t>:</w:t>
      </w:r>
      <w:r w:rsidR="00316988">
        <w:t xml:space="preserve"> </w:t>
      </w:r>
      <w:r w:rsidR="00AC7A75">
        <w:t xml:space="preserve">hot water, </w:t>
      </w:r>
      <w:r w:rsidR="002061E9">
        <w:t>a small bowl, 3 spoons (metal, plastic, and wood), butter, small beads</w:t>
      </w:r>
    </w:p>
    <w:p w14:paraId="5D4B3153" w14:textId="77777777" w:rsidR="00F80571" w:rsidRDefault="00316988" w:rsidP="009D5CC2">
      <w:pPr>
        <w:pStyle w:val="ListParagraph"/>
        <w:numPr>
          <w:ilvl w:val="0"/>
          <w:numId w:val="4"/>
        </w:numPr>
      </w:pPr>
      <w:r>
        <w:t xml:space="preserve">Prepare prior to instruction: </w:t>
      </w:r>
      <w:r w:rsidR="002061E9">
        <w:t xml:space="preserve">a </w:t>
      </w:r>
      <w:r>
        <w:t>chart</w:t>
      </w:r>
      <w:r w:rsidR="002061E9">
        <w:t xml:space="preserve"> to mark observations</w:t>
      </w:r>
      <w:r w:rsidR="00AC7A75">
        <w:t xml:space="preserve"> during inquiry</w:t>
      </w:r>
    </w:p>
    <w:p w14:paraId="28B01B44" w14:textId="77777777" w:rsidR="0015613F" w:rsidRDefault="0015613F" w:rsidP="009D5CC2">
      <w:pPr>
        <w:pStyle w:val="ListParagraph"/>
        <w:numPr>
          <w:ilvl w:val="0"/>
          <w:numId w:val="4"/>
        </w:numPr>
      </w:pPr>
      <w:r>
        <w:t>Clear jar with pompoms (visual support for defining and explaining molecules</w:t>
      </w:r>
      <w:r w:rsidR="00964830">
        <w:t xml:space="preserve"> and atoms</w:t>
      </w:r>
      <w:r>
        <w:t>)</w:t>
      </w:r>
    </w:p>
    <w:p w14:paraId="0712B894" w14:textId="77777777" w:rsidR="00AC7A75" w:rsidRDefault="00AC7A75" w:rsidP="009D5CC2">
      <w:pPr>
        <w:pStyle w:val="ListParagraph"/>
        <w:numPr>
          <w:ilvl w:val="0"/>
          <w:numId w:val="4"/>
        </w:numPr>
      </w:pPr>
      <w:r>
        <w:t>Timer or stop watch</w:t>
      </w:r>
    </w:p>
    <w:p w14:paraId="743FB412" w14:textId="77777777" w:rsidR="00316988" w:rsidRPr="0098312A" w:rsidRDefault="0045161B" w:rsidP="009D5CC2">
      <w:pPr>
        <w:pStyle w:val="ListParagraph"/>
        <w:numPr>
          <w:ilvl w:val="0"/>
          <w:numId w:val="4"/>
        </w:numPr>
      </w:pPr>
      <w:r>
        <w:t>S</w:t>
      </w:r>
      <w:r w:rsidR="00316988">
        <w:t>cience journals</w:t>
      </w:r>
    </w:p>
    <w:p w14:paraId="4AEBFA1E" w14:textId="77777777" w:rsidR="0070267A" w:rsidRDefault="00005277" w:rsidP="0037001C">
      <w:pPr>
        <w:pStyle w:val="Heading1"/>
        <w:rPr>
          <w:b/>
          <w:color w:val="auto"/>
        </w:rPr>
      </w:pPr>
      <w:r>
        <w:rPr>
          <w:b/>
          <w:color w:val="auto"/>
        </w:rPr>
        <w:t>Essential/Guiding Questions:</w:t>
      </w:r>
      <w:r>
        <w:rPr>
          <w:b/>
          <w:color w:val="auto"/>
        </w:rPr>
        <w:tab/>
      </w:r>
    </w:p>
    <w:p w14:paraId="59E73A2C" w14:textId="77777777" w:rsidR="00B54D38" w:rsidRDefault="00A36C0A" w:rsidP="0037001C">
      <w:r>
        <w:tab/>
      </w:r>
      <w:r w:rsidRPr="0098312A">
        <w:t xml:space="preserve">1. </w:t>
      </w:r>
      <w:r w:rsidR="0098312A" w:rsidRPr="0098312A">
        <w:tab/>
      </w:r>
      <w:r w:rsidR="0015613F">
        <w:t>Which material conducts heat the most efficiently?</w:t>
      </w:r>
    </w:p>
    <w:p w14:paraId="16AF8BB2" w14:textId="77777777" w:rsidR="0015613F" w:rsidRPr="00A17DBB" w:rsidRDefault="0015613F" w:rsidP="0037001C">
      <w:r>
        <w:tab/>
        <w:t>2.</w:t>
      </w:r>
      <w:r>
        <w:tab/>
        <w:t>How do molecules affect heat?</w:t>
      </w:r>
    </w:p>
    <w:p w14:paraId="678ED9BE" w14:textId="77777777" w:rsidR="0037001C" w:rsidRPr="008B5859" w:rsidRDefault="0037001C" w:rsidP="008B5859">
      <w:pPr>
        <w:pStyle w:val="Heading1"/>
        <w:rPr>
          <w:color w:val="auto"/>
        </w:rPr>
      </w:pPr>
      <w:r w:rsidRPr="008B5859">
        <w:rPr>
          <w:color w:val="auto"/>
        </w:rPr>
        <w:t>Lesson Presentation</w:t>
      </w:r>
      <w:r w:rsidR="00005277" w:rsidRPr="008B5859">
        <w:rPr>
          <w:color w:val="auto"/>
        </w:rPr>
        <w:t>:</w:t>
      </w:r>
    </w:p>
    <w:p w14:paraId="6E44430F" w14:textId="77777777" w:rsidR="009D5CC2" w:rsidRDefault="0098312A" w:rsidP="009D5CC2">
      <w:pPr>
        <w:ind w:firstLine="720"/>
        <w:rPr>
          <w:b/>
        </w:rPr>
      </w:pPr>
      <w:r w:rsidRPr="002F4E2C">
        <w:rPr>
          <w:b/>
        </w:rPr>
        <w:t>Activating Prior Knowledge:</w:t>
      </w:r>
      <w:r w:rsidR="009D5CC2" w:rsidRPr="002F4E2C">
        <w:rPr>
          <w:b/>
        </w:rPr>
        <w:t xml:space="preserve">  </w:t>
      </w:r>
    </w:p>
    <w:p w14:paraId="4BCD8C03" w14:textId="77777777" w:rsidR="008C2983" w:rsidRDefault="008C2983" w:rsidP="00132B38">
      <w:pPr>
        <w:ind w:left="1440" w:hanging="720"/>
      </w:pPr>
      <w:r>
        <w:t>1.</w:t>
      </w:r>
      <w:r>
        <w:tab/>
        <w:t xml:space="preserve">Gather students in a whole group.  </w:t>
      </w:r>
      <w:r w:rsidR="00132B38">
        <w:t>Ask students to put their hands together, palms touching in front of them.  Ask them to notice how their hands feel.  (Responses vary.)</w:t>
      </w:r>
    </w:p>
    <w:p w14:paraId="278128C8" w14:textId="77777777" w:rsidR="008C2983" w:rsidRDefault="008C2983" w:rsidP="009D5CC2">
      <w:pPr>
        <w:ind w:firstLine="720"/>
      </w:pPr>
      <w:r>
        <w:t>2.</w:t>
      </w:r>
      <w:r>
        <w:tab/>
        <w:t>Have students vigorously rub their hands together for approximately 15 seconds.</w:t>
      </w:r>
    </w:p>
    <w:p w14:paraId="21064465" w14:textId="77777777" w:rsidR="008C2983" w:rsidRDefault="008C2983" w:rsidP="00132B38">
      <w:pPr>
        <w:ind w:left="1440" w:hanging="720"/>
      </w:pPr>
      <w:r>
        <w:t>3.</w:t>
      </w:r>
      <w:r>
        <w:tab/>
        <w:t>Ask probing questions:  “What did you feel?” “What happened?”</w:t>
      </w:r>
      <w:r w:rsidR="00132B38">
        <w:t xml:space="preserve"> “What is the difference between how your hands felt before you rubbed them together and now?” (Responses vary.)</w:t>
      </w:r>
    </w:p>
    <w:p w14:paraId="087A91F7" w14:textId="77777777" w:rsidR="00132B38" w:rsidRPr="008C2983" w:rsidRDefault="00132B38" w:rsidP="00132B38">
      <w:pPr>
        <w:ind w:left="1440" w:hanging="720"/>
      </w:pPr>
      <w:r>
        <w:t>4.</w:t>
      </w:r>
      <w:r>
        <w:tab/>
        <w:t>Tell students they are going to learn about heat and things that create heat.</w:t>
      </w:r>
    </w:p>
    <w:p w14:paraId="613E57D7" w14:textId="77777777" w:rsidR="009D5CC2" w:rsidRDefault="009D5CC2" w:rsidP="00483E55">
      <w:pPr>
        <w:ind w:left="720"/>
        <w:rPr>
          <w:b/>
        </w:rPr>
      </w:pPr>
      <w:r w:rsidRPr="002F4E2C">
        <w:rPr>
          <w:b/>
        </w:rPr>
        <w:t>Modeled instruction:</w:t>
      </w:r>
      <w:r w:rsidR="00483E55" w:rsidRPr="002F4E2C">
        <w:rPr>
          <w:b/>
        </w:rPr>
        <w:t xml:space="preserve">  </w:t>
      </w:r>
    </w:p>
    <w:p w14:paraId="2FBCCC44" w14:textId="77777777" w:rsidR="007405F0" w:rsidRDefault="007405F0" w:rsidP="00113D7F">
      <w:pPr>
        <w:ind w:left="1440" w:hanging="720"/>
      </w:pPr>
      <w:r>
        <w:t>1.</w:t>
      </w:r>
      <w:r>
        <w:tab/>
        <w:t xml:space="preserve">Play the video, </w:t>
      </w:r>
      <w:hyperlink r:id="rId11" w:history="1">
        <w:r w:rsidR="00113D7F" w:rsidRPr="00964830">
          <w:rPr>
            <w:rStyle w:val="Hyperlink"/>
          </w:rPr>
          <w:t>Heat Transfer: Conduction</w:t>
        </w:r>
      </w:hyperlink>
      <w:r w:rsidR="00113D7F">
        <w:t xml:space="preserve"> (0:19- 2:42 only)</w:t>
      </w:r>
      <w:r w:rsidR="00F773AF">
        <w:t>.</w:t>
      </w:r>
      <w:r w:rsidR="00113D7F">
        <w:t xml:space="preserve">  </w:t>
      </w:r>
      <w:r>
        <w:t>Clarify content when necessary.</w:t>
      </w:r>
    </w:p>
    <w:p w14:paraId="78F51B86" w14:textId="77777777" w:rsidR="007405F0" w:rsidRDefault="007405F0" w:rsidP="007405F0">
      <w:pPr>
        <w:ind w:left="1440" w:hanging="720"/>
      </w:pPr>
      <w:r>
        <w:t>2.</w:t>
      </w:r>
      <w:r>
        <w:tab/>
        <w:t xml:space="preserve">Define the vocabulary from the video: </w:t>
      </w:r>
      <w:r w:rsidR="00113D7F">
        <w:t>heat,</w:t>
      </w:r>
      <w:r w:rsidR="00964830">
        <w:t xml:space="preserve"> conductor, molecule, </w:t>
      </w:r>
      <w:r w:rsidR="008B7B7C">
        <w:t>and atom</w:t>
      </w:r>
      <w:r>
        <w:t>.  Use visuals from the video as well as photos and images to support understanding.</w:t>
      </w:r>
      <w:r w:rsidR="00964830">
        <w:t xml:space="preserve">  Deepen student understanding of molecules and atoms by showing pompoms in a glass jar.</w:t>
      </w:r>
      <w:r w:rsidR="00113D7F">
        <w:t xml:space="preserve">  Start by moving a pompom or two slowly, speeding up the movements to eventual vigorous shaking.  Tell students that this is an example of how heat is conducted. </w:t>
      </w:r>
    </w:p>
    <w:p w14:paraId="6E2DE72D" w14:textId="77777777" w:rsidR="00113D7F" w:rsidRDefault="00113D7F" w:rsidP="007405F0">
      <w:pPr>
        <w:ind w:left="1440" w:hanging="720"/>
      </w:pPr>
      <w:r>
        <w:t>3.</w:t>
      </w:r>
      <w:r>
        <w:tab/>
        <w:t>Ask questions:  “How did the wax melt?”, “Why did the nails fall off of the iron rod?”</w:t>
      </w:r>
    </w:p>
    <w:p w14:paraId="720AA128" w14:textId="77777777" w:rsidR="007405F0" w:rsidRDefault="00AE4FE5" w:rsidP="007405F0">
      <w:pPr>
        <w:ind w:left="1440" w:hanging="720"/>
      </w:pPr>
      <w:r>
        <w:t>4</w:t>
      </w:r>
      <w:r w:rsidR="007405F0">
        <w:t>.</w:t>
      </w:r>
      <w:r w:rsidR="007405F0">
        <w:tab/>
        <w:t xml:space="preserve">Read the article, </w:t>
      </w:r>
      <w:hyperlink r:id="rId12" w:history="1">
        <w:r w:rsidR="007405F0" w:rsidRPr="001A57C9">
          <w:rPr>
            <w:rStyle w:val="Hyperlink"/>
          </w:rPr>
          <w:t>Geography for Kids: Conduction</w:t>
        </w:r>
      </w:hyperlink>
      <w:r w:rsidR="007405F0">
        <w:t xml:space="preserve">.  </w:t>
      </w:r>
    </w:p>
    <w:p w14:paraId="1CD56675" w14:textId="77777777" w:rsidR="00113D7F" w:rsidRDefault="00AE4FE5" w:rsidP="007405F0">
      <w:pPr>
        <w:ind w:left="1440" w:hanging="720"/>
      </w:pPr>
      <w:r>
        <w:t>5</w:t>
      </w:r>
      <w:r w:rsidR="007405F0">
        <w:t>.</w:t>
      </w:r>
      <w:r w:rsidR="007405F0">
        <w:tab/>
      </w:r>
      <w:r w:rsidR="00113D7F">
        <w:t xml:space="preserve">Draw attention to the references for metal conduction and wood conduction.  Tap in to students’ background knowledge (i.e. cooking over a campfire, kitchen experiences).  Share personal experiences to encourage student response.  </w:t>
      </w:r>
    </w:p>
    <w:p w14:paraId="41C851C6" w14:textId="77777777" w:rsidR="00132B38" w:rsidRPr="00132B38" w:rsidRDefault="00AE4FE5" w:rsidP="002B394A">
      <w:pPr>
        <w:ind w:left="1440" w:hanging="720"/>
      </w:pPr>
      <w:r>
        <w:t>6</w:t>
      </w:r>
      <w:r w:rsidR="007405F0">
        <w:t>.</w:t>
      </w:r>
      <w:r w:rsidR="007405F0">
        <w:tab/>
        <w:t xml:space="preserve">Tell students that tomorrow they’ll </w:t>
      </w:r>
      <w:r w:rsidR="00113D7F">
        <w:t>do an inquiry/experiment to see which types of material heats up the most and conducts the most heat.</w:t>
      </w:r>
    </w:p>
    <w:p w14:paraId="3CF5E668" w14:textId="77777777" w:rsidR="0098312A" w:rsidRDefault="00113D7F" w:rsidP="009D5CC2">
      <w:pPr>
        <w:ind w:firstLine="720"/>
        <w:rPr>
          <w:b/>
        </w:rPr>
      </w:pPr>
      <w:r>
        <w:rPr>
          <w:b/>
        </w:rPr>
        <w:t>Supported/Guided instruction:</w:t>
      </w:r>
    </w:p>
    <w:p w14:paraId="4094F694" w14:textId="77777777" w:rsidR="00AE4FE5" w:rsidRDefault="00AE4FE5" w:rsidP="00AE4FE5">
      <w:pPr>
        <w:ind w:left="1440" w:hanging="720"/>
      </w:pPr>
      <w:r>
        <w:t>1.</w:t>
      </w:r>
      <w:r>
        <w:tab/>
        <w:t>Replay the video,</w:t>
      </w:r>
      <w:r w:rsidRPr="00AE4FE5">
        <w:t xml:space="preserve"> </w:t>
      </w:r>
      <w:hyperlink r:id="rId13" w:history="1">
        <w:r w:rsidRPr="00964830">
          <w:rPr>
            <w:rStyle w:val="Hyperlink"/>
          </w:rPr>
          <w:t>Heat Transfer: Conduction</w:t>
        </w:r>
      </w:hyperlink>
      <w:r>
        <w:t xml:space="preserve"> (0:19- 2:42 only) or choose another video from Additional Resources that shows a heat inquiry.  </w:t>
      </w:r>
    </w:p>
    <w:p w14:paraId="2DC45A97" w14:textId="77777777" w:rsidR="00AE4FE5" w:rsidRDefault="00AE4FE5" w:rsidP="00AE4FE5">
      <w:pPr>
        <w:ind w:left="1440" w:hanging="720"/>
      </w:pPr>
      <w:r>
        <w:t>2.</w:t>
      </w:r>
      <w:r>
        <w:tab/>
        <w:t xml:space="preserve">Review vocabulary relevant to inquiry/experiment.  Have students put vocabulary in Science journals; students may use visuals, photos and images </w:t>
      </w:r>
    </w:p>
    <w:p w14:paraId="60D42FFD" w14:textId="77777777" w:rsidR="00AE4FE5" w:rsidRDefault="00AE4FE5" w:rsidP="00AE4FE5">
      <w:pPr>
        <w:ind w:left="1440" w:hanging="720"/>
      </w:pPr>
      <w:r>
        <w:t>3.</w:t>
      </w:r>
      <w:r>
        <w:tab/>
        <w:t xml:space="preserve">Re-read the article, </w:t>
      </w:r>
      <w:hyperlink r:id="rId14" w:history="1">
        <w:r w:rsidRPr="001A57C9">
          <w:rPr>
            <w:rStyle w:val="Hyperlink"/>
          </w:rPr>
          <w:t>Geography for Kids: Conduction</w:t>
        </w:r>
      </w:hyperlink>
      <w:r>
        <w:t xml:space="preserve">.  If appropriate, provide students with a copy.  Identify the main idea and underline it: identify key details and circle them.  </w:t>
      </w:r>
    </w:p>
    <w:p w14:paraId="4741F4A5" w14:textId="77777777" w:rsidR="00AE4FE5" w:rsidRDefault="00AE4FE5" w:rsidP="00AE4FE5">
      <w:pPr>
        <w:ind w:left="1440" w:hanging="720"/>
      </w:pPr>
      <w:r>
        <w:t>4.</w:t>
      </w:r>
      <w:r>
        <w:tab/>
        <w:t xml:space="preserve">Tell students that it is time for an inquiry.  Show the video </w:t>
      </w:r>
      <w:hyperlink r:id="rId15" w:history="1">
        <w:r w:rsidRPr="002061E9">
          <w:rPr>
            <w:rStyle w:val="Hyperlink"/>
          </w:rPr>
          <w:t>Cool Science Experiments Headquarters- Heat Conduction</w:t>
        </w:r>
      </w:hyperlink>
      <w:r>
        <w:t xml:space="preserve"> from 0:00-1:50 only.</w:t>
      </w:r>
    </w:p>
    <w:p w14:paraId="485341D2" w14:textId="77777777" w:rsidR="00AE4FE5" w:rsidRDefault="00AE4FE5" w:rsidP="00AE4FE5">
      <w:pPr>
        <w:ind w:left="1440" w:hanging="720"/>
      </w:pPr>
      <w:r>
        <w:t>5.</w:t>
      </w:r>
      <w:r>
        <w:tab/>
        <w:t>Ask students “What do you think will happen to the beads on each of the spoons?” Have students write predictions in their Science journal or share out.</w:t>
      </w:r>
    </w:p>
    <w:p w14:paraId="3D10F400" w14:textId="77777777" w:rsidR="00AE4FE5" w:rsidRDefault="00AE4FE5" w:rsidP="00AE4FE5">
      <w:pPr>
        <w:ind w:left="1440" w:hanging="720"/>
      </w:pPr>
      <w:r>
        <w:t>6.</w:t>
      </w:r>
      <w:r>
        <w:tab/>
        <w:t xml:space="preserve">Conduct inquiry as demonstrated in the video.  </w:t>
      </w:r>
      <w:r w:rsidR="00AC7A75">
        <w:t>(</w:t>
      </w:r>
      <w:r>
        <w:t>Adults only when using very hot water; discuss safety prior to beginning inquiry.</w:t>
      </w:r>
      <w:r w:rsidR="00AC7A75">
        <w:t>)</w:t>
      </w:r>
    </w:p>
    <w:p w14:paraId="4E6D6E41" w14:textId="77777777" w:rsidR="00AE4FE5" w:rsidRDefault="00AE4FE5" w:rsidP="00AE4FE5">
      <w:pPr>
        <w:ind w:left="1440" w:hanging="720"/>
      </w:pPr>
      <w:r>
        <w:t>7.</w:t>
      </w:r>
      <w:r>
        <w:tab/>
      </w:r>
      <w:r w:rsidR="00AC7A75">
        <w:t>With a timer or stop watch, time the falling of each of the beads/melting of the butter.  Ask students “What is happening?”</w:t>
      </w:r>
    </w:p>
    <w:p w14:paraId="572B8DAD" w14:textId="77777777" w:rsidR="00113D7F" w:rsidRPr="00113D7F" w:rsidRDefault="00AE4FE5" w:rsidP="00AC7A75">
      <w:pPr>
        <w:ind w:left="1440" w:hanging="720"/>
      </w:pPr>
      <w:r>
        <w:t>8.</w:t>
      </w:r>
      <w:r>
        <w:tab/>
        <w:t xml:space="preserve">Finish watching the video </w:t>
      </w:r>
      <w:hyperlink r:id="rId16" w:history="1">
        <w:r w:rsidRPr="002061E9">
          <w:rPr>
            <w:rStyle w:val="Hyperlink"/>
          </w:rPr>
          <w:t>Cool Science Experiments Headquarters- Heat Conduction</w:t>
        </w:r>
      </w:hyperlink>
      <w:r>
        <w:t xml:space="preserve"> from 1:50- 3:15 (end).  Ask students “Were your results the same?  Why?”</w:t>
      </w:r>
    </w:p>
    <w:p w14:paraId="3CE70C6D" w14:textId="77777777" w:rsidR="007A2AA7" w:rsidRDefault="007A2AA7" w:rsidP="009D5CC2">
      <w:pPr>
        <w:ind w:firstLine="720"/>
        <w:rPr>
          <w:b/>
        </w:rPr>
      </w:pPr>
      <w:r>
        <w:rPr>
          <w:b/>
        </w:rPr>
        <w:t>Independent Work:</w:t>
      </w:r>
    </w:p>
    <w:p w14:paraId="06D47EA1" w14:textId="77777777" w:rsidR="00AC7A75" w:rsidRPr="00AC7A75" w:rsidRDefault="00AC7A75" w:rsidP="009D5CC2">
      <w:pPr>
        <w:ind w:firstLine="720"/>
      </w:pPr>
      <w:r>
        <w:t>1.</w:t>
      </w:r>
      <w:r>
        <w:tab/>
        <w:t>Revisit predictions in journals.  Students record results of the inquiry in Science journals.</w:t>
      </w:r>
    </w:p>
    <w:p w14:paraId="210A8F7A" w14:textId="77777777" w:rsidR="00D72DCD" w:rsidRDefault="00D72DCD" w:rsidP="009D5CC2">
      <w:pPr>
        <w:ind w:firstLine="720"/>
        <w:rPr>
          <w:b/>
        </w:rPr>
      </w:pPr>
      <w:r>
        <w:rPr>
          <w:b/>
        </w:rPr>
        <w:t>Small group suggestions:</w:t>
      </w:r>
    </w:p>
    <w:p w14:paraId="2D2EFC82" w14:textId="77777777" w:rsidR="00924249" w:rsidRDefault="00924249" w:rsidP="009D5CC2">
      <w:pPr>
        <w:ind w:firstLine="720"/>
      </w:pPr>
      <w:r>
        <w:t>1.</w:t>
      </w:r>
      <w:r>
        <w:tab/>
        <w:t>Students can find objects/substances at home and at school that conduct heat.</w:t>
      </w:r>
    </w:p>
    <w:p w14:paraId="7E99E21C" w14:textId="77777777" w:rsidR="00924249" w:rsidRDefault="00924249" w:rsidP="00AC7A75">
      <w:pPr>
        <w:ind w:left="1440" w:hanging="720"/>
      </w:pPr>
      <w:r>
        <w:t>2.</w:t>
      </w:r>
      <w:r>
        <w:tab/>
      </w:r>
      <w:r w:rsidR="00AC7A75">
        <w:t>With support, s</w:t>
      </w:r>
      <w:r>
        <w:t>tudents can</w:t>
      </w:r>
      <w:r w:rsidR="00AC7A75">
        <w:t xml:space="preserve"> ask the cafeteria manager for access to the cafeteria to share examples of heat conduction.</w:t>
      </w:r>
    </w:p>
    <w:p w14:paraId="70845909" w14:textId="77777777" w:rsidR="00D72DCD" w:rsidRPr="00C2403F" w:rsidRDefault="00AC7A75" w:rsidP="002B394A">
      <w:pPr>
        <w:ind w:left="1440" w:hanging="720"/>
      </w:pPr>
      <w:r>
        <w:t>3.</w:t>
      </w:r>
      <w:r>
        <w:tab/>
        <w:t>Students can brainstorm a list of conductors and non-conductors.</w:t>
      </w:r>
    </w:p>
    <w:p w14:paraId="20589AB1" w14:textId="77777777" w:rsidR="00005277" w:rsidRPr="008B5859" w:rsidRDefault="00005277" w:rsidP="008B5859">
      <w:pPr>
        <w:pStyle w:val="Heading1"/>
        <w:rPr>
          <w:color w:val="auto"/>
        </w:rPr>
      </w:pPr>
      <w:r w:rsidRPr="008B5859">
        <w:rPr>
          <w:color w:val="auto"/>
        </w:rPr>
        <w:t>Assessment:</w:t>
      </w:r>
    </w:p>
    <w:p w14:paraId="02334BDA" w14:textId="77777777" w:rsidR="002F4E2C" w:rsidRDefault="002F4E2C" w:rsidP="00794206">
      <w:pPr>
        <w:ind w:left="1440" w:hanging="720"/>
      </w:pPr>
      <w:r>
        <w:t>1.</w:t>
      </w:r>
      <w:r>
        <w:tab/>
      </w:r>
      <w:r w:rsidR="004D6558">
        <w:t>Students will</w:t>
      </w:r>
      <w:r w:rsidR="00794206">
        <w:t xml:space="preserve"> identify and classify substances/objects that conduct heat and those that do not.</w:t>
      </w:r>
    </w:p>
    <w:p w14:paraId="04F18B9E" w14:textId="77777777" w:rsidR="00B54D38" w:rsidRPr="004235BC" w:rsidRDefault="002F4E2C" w:rsidP="004235BC">
      <w:pPr>
        <w:ind w:left="720"/>
      </w:pPr>
      <w:r>
        <w:t>2.</w:t>
      </w:r>
      <w:r>
        <w:tab/>
      </w:r>
      <w:r w:rsidR="004235BC">
        <w:t xml:space="preserve">Teachers should utilize district created rubrics to score student work.  </w:t>
      </w:r>
    </w:p>
    <w:p w14:paraId="4185E054" w14:textId="77777777" w:rsidR="00005277" w:rsidRPr="008B5859" w:rsidRDefault="00005277" w:rsidP="008B5859">
      <w:pPr>
        <w:pStyle w:val="Heading1"/>
        <w:rPr>
          <w:color w:val="auto"/>
        </w:rPr>
      </w:pPr>
      <w:r w:rsidRPr="008B5859">
        <w:rPr>
          <w:color w:val="auto"/>
        </w:rPr>
        <w:t>UDL:</w:t>
      </w:r>
    </w:p>
    <w:p w14:paraId="47FBBC44" w14:textId="77777777" w:rsidR="00D72DCD" w:rsidRPr="001728BF" w:rsidRDefault="00D72DCD" w:rsidP="00D72DCD">
      <w:pPr>
        <w:ind w:left="720"/>
        <w:rPr>
          <w:b/>
        </w:rPr>
      </w:pPr>
      <w:r w:rsidRPr="001728BF">
        <w:rPr>
          <w:b/>
        </w:rPr>
        <w:t>M</w:t>
      </w:r>
      <w:r>
        <w:rPr>
          <w:b/>
        </w:rPr>
        <w:t xml:space="preserve">ultiple means of representation: </w:t>
      </w:r>
    </w:p>
    <w:p w14:paraId="1F724B61" w14:textId="77777777" w:rsidR="00D72DCD" w:rsidRDefault="00D72DCD" w:rsidP="00D72DCD">
      <w:pPr>
        <w:ind w:left="1440" w:hanging="720"/>
      </w:pPr>
      <w:r w:rsidRPr="00647495">
        <w:t>1.</w:t>
      </w:r>
      <w:r>
        <w:t xml:space="preserve">  </w:t>
      </w:r>
      <w:r>
        <w:tab/>
      </w:r>
      <w:r w:rsidRPr="00483787">
        <w:t>Students can</w:t>
      </w:r>
      <w:r>
        <w:t xml:space="preserve"> use a </w:t>
      </w:r>
      <w:r w:rsidR="00924249">
        <w:t>T-chart to list heat conductors and non-conductors.</w:t>
      </w:r>
    </w:p>
    <w:p w14:paraId="7EC2976F" w14:textId="77777777" w:rsidR="00D72DCD" w:rsidRDefault="00D72DCD" w:rsidP="00D72DCD">
      <w:pPr>
        <w:ind w:left="1440" w:hanging="720"/>
      </w:pPr>
      <w:r>
        <w:t xml:space="preserve">2.  </w:t>
      </w:r>
      <w:r>
        <w:tab/>
        <w:t xml:space="preserve">Students can </w:t>
      </w:r>
      <w:r w:rsidR="00924249">
        <w:t>re-create inquiry with different materials and adult support.</w:t>
      </w:r>
    </w:p>
    <w:p w14:paraId="0A387D4E" w14:textId="77777777" w:rsidR="00D72DCD" w:rsidRDefault="00482D3F" w:rsidP="00D72DCD">
      <w:pPr>
        <w:ind w:left="720"/>
      </w:pPr>
      <w:r>
        <w:t>3</w:t>
      </w:r>
      <w:r w:rsidR="00D72DCD">
        <w:t xml:space="preserve">.  </w:t>
      </w:r>
      <w:r w:rsidR="00D72DCD">
        <w:tab/>
        <w:t xml:space="preserve">Students can write </w:t>
      </w:r>
      <w:r w:rsidR="00924249">
        <w:t xml:space="preserve">a </w:t>
      </w:r>
      <w:r w:rsidR="00D72DCD">
        <w:t xml:space="preserve">journal </w:t>
      </w:r>
      <w:r w:rsidR="00924249">
        <w:t>entry identify and classifying conductors/non-conductors</w:t>
      </w:r>
      <w:r w:rsidR="00D72DCD">
        <w:t>.</w:t>
      </w:r>
    </w:p>
    <w:p w14:paraId="342BD61B" w14:textId="77777777" w:rsidR="00D72DCD" w:rsidRDefault="00482D3F" w:rsidP="00D72DCD">
      <w:pPr>
        <w:ind w:left="720"/>
      </w:pPr>
      <w:r>
        <w:t>4</w:t>
      </w:r>
      <w:r w:rsidR="00D72DCD">
        <w:t xml:space="preserve">.  </w:t>
      </w:r>
      <w:r w:rsidR="00D72DCD">
        <w:tab/>
        <w:t xml:space="preserve">Students can draw pictures to show </w:t>
      </w:r>
      <w:r w:rsidR="00483787">
        <w:t>which materials are conductors and which are not</w:t>
      </w:r>
      <w:r w:rsidR="00D72DCD">
        <w:t>.</w:t>
      </w:r>
    </w:p>
    <w:p w14:paraId="10C18933" w14:textId="77777777" w:rsidR="00D72DCD" w:rsidRDefault="00482D3F" w:rsidP="00D72DCD">
      <w:pPr>
        <w:ind w:left="720"/>
      </w:pPr>
      <w:r>
        <w:t>5</w:t>
      </w:r>
      <w:r w:rsidR="00D72DCD">
        <w:t xml:space="preserve">. </w:t>
      </w:r>
      <w:r w:rsidR="00D72DCD">
        <w:tab/>
        <w:t xml:space="preserve"> Students can work individually, in pairs, or in a small group.</w:t>
      </w:r>
    </w:p>
    <w:p w14:paraId="6BB936A0" w14:textId="77777777" w:rsidR="00D72DCD" w:rsidRPr="00647495" w:rsidRDefault="00482D3F" w:rsidP="00D72DCD">
      <w:pPr>
        <w:ind w:left="720"/>
      </w:pPr>
      <w:r>
        <w:t>6</w:t>
      </w:r>
      <w:r w:rsidR="00D72DCD">
        <w:t xml:space="preserve">.  </w:t>
      </w:r>
      <w:r w:rsidR="00D72DCD">
        <w:tab/>
        <w:t>Students can work independently with peer or adult supports.</w:t>
      </w:r>
    </w:p>
    <w:p w14:paraId="3B7194CE" w14:textId="77777777" w:rsidR="00D72DCD" w:rsidRPr="001728BF" w:rsidRDefault="00D72DCD" w:rsidP="00D72DCD">
      <w:pPr>
        <w:ind w:firstLine="720"/>
        <w:rPr>
          <w:b/>
        </w:rPr>
      </w:pPr>
      <w:r w:rsidRPr="001728BF">
        <w:rPr>
          <w:b/>
        </w:rPr>
        <w:t xml:space="preserve">Multiple means of expression:  </w:t>
      </w:r>
    </w:p>
    <w:p w14:paraId="0F668645" w14:textId="77777777" w:rsidR="00483787" w:rsidRDefault="00483787" w:rsidP="00483787">
      <w:pPr>
        <w:ind w:left="1440" w:hanging="720"/>
      </w:pPr>
      <w:r>
        <w:t>1.</w:t>
      </w:r>
      <w:r>
        <w:tab/>
        <w:t>All students should have access to expressive language/technology that is appropriate for their specific need.</w:t>
      </w:r>
    </w:p>
    <w:p w14:paraId="6B39B9F7" w14:textId="77777777" w:rsidR="00483787" w:rsidRDefault="00483787" w:rsidP="00483787">
      <w:pPr>
        <w:ind w:left="1440" w:hanging="720"/>
      </w:pPr>
      <w:r>
        <w:t xml:space="preserve">2.  </w:t>
      </w:r>
      <w:r>
        <w:tab/>
        <w:t>Expression may come in the form of verbal responses, signed responses, pointing/gestures, eye gaze, or through the use of a low or high tech device.</w:t>
      </w:r>
    </w:p>
    <w:p w14:paraId="20A01BB7" w14:textId="77777777" w:rsidR="00D72DCD" w:rsidRDefault="00483787" w:rsidP="00D72DCD">
      <w:pPr>
        <w:ind w:left="1440" w:hanging="720"/>
      </w:pPr>
      <w:r>
        <w:t>3</w:t>
      </w:r>
      <w:r w:rsidR="00D72DCD">
        <w:t xml:space="preserve">.  </w:t>
      </w:r>
      <w:r w:rsidR="00D72DCD">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3953ED02" w14:textId="77777777" w:rsidR="00D72DCD" w:rsidRDefault="00483787" w:rsidP="00D72DCD">
      <w:pPr>
        <w:ind w:left="1440" w:hanging="720"/>
      </w:pPr>
      <w:r>
        <w:t>4</w:t>
      </w:r>
      <w:r w:rsidR="00D72DCD">
        <w:t xml:space="preserve">.  </w:t>
      </w:r>
      <w:r w:rsidR="00D72DCD">
        <w:tab/>
        <w:t>Speech to text options are also available from Google.  Extensions include Voice Note II-Speech to Text, Online speech recognition, and Co: Writer Universal.  Voice Note II is also available as an app; Speech notes-Speech to Text Notepad is available as well.</w:t>
      </w:r>
    </w:p>
    <w:p w14:paraId="63B84209" w14:textId="77777777" w:rsidR="00D72DCD" w:rsidRPr="00483787" w:rsidRDefault="00483787" w:rsidP="00483787">
      <w:pPr>
        <w:ind w:left="720"/>
      </w:pPr>
      <w:r>
        <w:t>5</w:t>
      </w:r>
      <w:r w:rsidR="00D72DCD">
        <w:t>.</w:t>
      </w:r>
      <w:r w:rsidR="00D72DCD">
        <w:tab/>
        <w:t xml:space="preserve">Additional information about text to speech and speech to text options are available </w:t>
      </w:r>
      <w:r w:rsidR="00D72DCD">
        <w:tab/>
        <w:t>through your district Assistive Technology Department.</w:t>
      </w:r>
    </w:p>
    <w:p w14:paraId="2ECA4B15" w14:textId="77777777" w:rsidR="00D72DCD" w:rsidRPr="0086329A" w:rsidRDefault="00D72DCD" w:rsidP="00D72DCD">
      <w:pPr>
        <w:ind w:firstLine="720"/>
        <w:rPr>
          <w:b/>
        </w:rPr>
      </w:pPr>
      <w:r w:rsidRPr="001728BF">
        <w:rPr>
          <w:b/>
        </w:rPr>
        <w:t>Multiple means of engagement:</w:t>
      </w:r>
    </w:p>
    <w:p w14:paraId="21AF291E" w14:textId="77777777" w:rsidR="00D72DCD" w:rsidRDefault="00D72DCD" w:rsidP="00D72DCD">
      <w:pPr>
        <w:ind w:left="720"/>
      </w:pPr>
      <w:r>
        <w:t>1.</w:t>
      </w:r>
      <w:r>
        <w:tab/>
        <w:t>Provide students with choices of how to interact with materials.</w:t>
      </w:r>
    </w:p>
    <w:p w14:paraId="57C9181F" w14:textId="77777777" w:rsidR="00D72DCD" w:rsidRDefault="00D72DCD" w:rsidP="00D72DCD">
      <w:pPr>
        <w:ind w:left="1440" w:hanging="720"/>
      </w:pPr>
      <w:r>
        <w:t xml:space="preserve">2.  </w:t>
      </w:r>
      <w:r>
        <w:tab/>
        <w:t>Provide students or small groups with various places in the classroom in which to work,   i.e. floor, desks, at the board.</w:t>
      </w:r>
    </w:p>
    <w:p w14:paraId="58AF4E41" w14:textId="77777777" w:rsidR="00D72DCD" w:rsidRDefault="00D72DCD" w:rsidP="00D72DCD">
      <w:pPr>
        <w:ind w:left="720"/>
      </w:pPr>
      <w:r>
        <w:t xml:space="preserve">3.  </w:t>
      </w:r>
      <w:r>
        <w:tab/>
        <w:t>Limit distractions in the work areas.</w:t>
      </w:r>
    </w:p>
    <w:p w14:paraId="5859EA28" w14:textId="77777777" w:rsidR="00D72DCD" w:rsidRDefault="00D72DCD" w:rsidP="00D72DCD">
      <w:pPr>
        <w:ind w:left="720"/>
      </w:pPr>
      <w:r>
        <w:t xml:space="preserve">4.  </w:t>
      </w:r>
      <w:r>
        <w:tab/>
        <w:t>Encourage collaboration with peers in partners or small groups.</w:t>
      </w:r>
    </w:p>
    <w:p w14:paraId="0C78D282" w14:textId="77777777" w:rsidR="00D72DCD" w:rsidRDefault="00D72DCD" w:rsidP="00D72DCD">
      <w:pPr>
        <w:ind w:left="720"/>
      </w:pPr>
      <w:r>
        <w:t xml:space="preserve">5.  </w:t>
      </w:r>
      <w:r>
        <w:tab/>
        <w:t>Allow students to work independently.</w:t>
      </w:r>
    </w:p>
    <w:p w14:paraId="12306DC4" w14:textId="77777777" w:rsidR="00D72DCD" w:rsidRDefault="00D72DCD" w:rsidP="00D72DCD">
      <w:pPr>
        <w:ind w:left="720"/>
      </w:pPr>
      <w:r>
        <w:t xml:space="preserve">6.  </w:t>
      </w:r>
      <w:r>
        <w:tab/>
        <w:t>Allow students to be positioned for maximum learning engagement.</w:t>
      </w:r>
    </w:p>
    <w:p w14:paraId="66EFB5F1" w14:textId="77777777" w:rsidR="00D72DCD" w:rsidRDefault="00D72DCD" w:rsidP="00D72DCD">
      <w:pPr>
        <w:ind w:left="720"/>
      </w:pPr>
      <w:r>
        <w:t xml:space="preserve">7.  </w:t>
      </w:r>
      <w:r>
        <w:tab/>
        <w:t xml:space="preserve">Provide students with additional materials, if necessary.  </w:t>
      </w:r>
    </w:p>
    <w:p w14:paraId="1523D22B" w14:textId="77777777" w:rsidR="00D72DCD" w:rsidRPr="00C2403F" w:rsidRDefault="00D72DCD" w:rsidP="00D72DCD">
      <w:pPr>
        <w:ind w:left="1440" w:hanging="720"/>
      </w:pPr>
      <w:r>
        <w:t>8.</w:t>
      </w:r>
      <w:r>
        <w:tab/>
        <w:t xml:space="preserve">Provide supervision to students who need assistance when handling </w:t>
      </w:r>
      <w:r w:rsidR="00483787">
        <w:t>hot</w:t>
      </w:r>
      <w:r>
        <w:t xml:space="preserve"> and potentially dangerous, objects.</w:t>
      </w:r>
    </w:p>
    <w:p w14:paraId="1A427984" w14:textId="77777777" w:rsidR="00A36C0A" w:rsidRPr="008B5859" w:rsidRDefault="00005277" w:rsidP="008B5859">
      <w:pPr>
        <w:pStyle w:val="Heading1"/>
        <w:rPr>
          <w:color w:val="auto"/>
        </w:rPr>
      </w:pPr>
      <w:r w:rsidRPr="008B5859">
        <w:rPr>
          <w:color w:val="auto"/>
        </w:rPr>
        <w:t>Assistive Technology Recommendations:</w:t>
      </w:r>
    </w:p>
    <w:p w14:paraId="033C71C8" w14:textId="77777777" w:rsidR="00A36C0A" w:rsidRPr="00C2403F" w:rsidRDefault="00A36C0A" w:rsidP="00483787">
      <w:pPr>
        <w:ind w:left="1440" w:hanging="720"/>
        <w:rPr>
          <w:b/>
          <w:sz w:val="32"/>
          <w:szCs w:val="32"/>
        </w:rPr>
      </w:pPr>
      <w:r w:rsidRPr="00C2403F">
        <w:t xml:space="preserve">1.  </w:t>
      </w:r>
      <w:r w:rsidR="00483787">
        <w:tab/>
      </w:r>
      <w:r w:rsidRPr="00C2403F">
        <w:t>All students should have a means of expressive communication and a way to be actively engaged in learning.</w:t>
      </w:r>
    </w:p>
    <w:p w14:paraId="40E5BB4E" w14:textId="77777777" w:rsidR="00A36C0A" w:rsidRPr="00C2403F" w:rsidRDefault="00A36C0A" w:rsidP="00483787">
      <w:pPr>
        <w:ind w:left="1440" w:hanging="720"/>
      </w:pPr>
      <w:r w:rsidRPr="00C2403F">
        <w:t xml:space="preserve">2.  </w:t>
      </w:r>
      <w:r w:rsidR="00483787">
        <w:tab/>
      </w:r>
      <w:r w:rsidR="00F20D11" w:rsidRPr="00C2403F">
        <w:t>Response modes may include, but are not limited to: eye gaze, gesturing or pointing to pictures/words/phrases, signing, low tech devices (Go</w:t>
      </w:r>
      <w:r w:rsidR="00D72DCD">
        <w:t xml:space="preserve"> </w:t>
      </w:r>
      <w:r w:rsidR="00F20D11" w:rsidRPr="00C2403F">
        <w:t>Talks, etc.), or dynamic devices (iPad, etc.)</w:t>
      </w:r>
    </w:p>
    <w:p w14:paraId="484F7B46" w14:textId="77777777" w:rsidR="00F20D11" w:rsidRPr="00C2403F" w:rsidRDefault="00F20D11" w:rsidP="00483787">
      <w:pPr>
        <w:ind w:left="1440" w:hanging="720"/>
      </w:pPr>
      <w:r w:rsidRPr="00C2403F">
        <w:t xml:space="preserve">3. </w:t>
      </w:r>
      <w:r w:rsidR="00483787">
        <w:tab/>
      </w:r>
      <w:r w:rsidRPr="00C2403F">
        <w:t xml:space="preserve"> Lesson vocabulary, photos/pictures and graphic representations should be created and/or printed prior to the lesson to provide all students with an opportunity to be engaged in discussion.</w:t>
      </w:r>
    </w:p>
    <w:p w14:paraId="2C391867" w14:textId="77777777" w:rsidR="009D5CC2" w:rsidRPr="008B5859" w:rsidRDefault="009D5CC2" w:rsidP="008B5859">
      <w:pPr>
        <w:pStyle w:val="Heading1"/>
        <w:rPr>
          <w:color w:val="auto"/>
        </w:rPr>
      </w:pPr>
      <w:r w:rsidRPr="008B5859">
        <w:rPr>
          <w:color w:val="auto"/>
        </w:rPr>
        <w:t>Technology Needed:</w:t>
      </w:r>
    </w:p>
    <w:p w14:paraId="2569F771" w14:textId="77777777" w:rsidR="00826BB8" w:rsidRPr="002A6066" w:rsidRDefault="007405F0" w:rsidP="00826BB8">
      <w:pPr>
        <w:pStyle w:val="ListParagraph"/>
        <w:numPr>
          <w:ilvl w:val="0"/>
          <w:numId w:val="6"/>
        </w:numPr>
      </w:pPr>
      <w:r>
        <w:t>Smartboard, doc camera</w:t>
      </w:r>
    </w:p>
    <w:p w14:paraId="6D468396" w14:textId="77777777" w:rsidR="00C2403F" w:rsidRPr="008B5859" w:rsidRDefault="00C2403F" w:rsidP="008B5859">
      <w:pPr>
        <w:pStyle w:val="Heading1"/>
        <w:rPr>
          <w:color w:val="auto"/>
        </w:rPr>
      </w:pPr>
      <w:r w:rsidRPr="008B5859">
        <w:rPr>
          <w:color w:val="auto"/>
        </w:rPr>
        <w:t>Additional Resources:</w:t>
      </w:r>
    </w:p>
    <w:p w14:paraId="45331404" w14:textId="77777777" w:rsidR="00F5100E" w:rsidRDefault="00F80571" w:rsidP="00964830">
      <w:pPr>
        <w:pStyle w:val="ListParagraph"/>
        <w:numPr>
          <w:ilvl w:val="0"/>
          <w:numId w:val="5"/>
        </w:numPr>
      </w:pPr>
      <w:r>
        <w:t xml:space="preserve">Video: </w:t>
      </w:r>
      <w:hyperlink r:id="rId17" w:history="1">
        <w:r w:rsidRPr="00F80571">
          <w:rPr>
            <w:rStyle w:val="Hyperlink"/>
          </w:rPr>
          <w:t>Heat Transfer by Conduction: Science for Kids</w:t>
        </w:r>
      </w:hyperlink>
      <w:r w:rsidR="00964830">
        <w:t xml:space="preserve"> to show examples of heat conduction</w:t>
      </w:r>
    </w:p>
    <w:p w14:paraId="5393C77A" w14:textId="77777777" w:rsidR="001A57C9" w:rsidRDefault="001A57C9" w:rsidP="001A57C9">
      <w:pPr>
        <w:pStyle w:val="ListParagraph"/>
        <w:numPr>
          <w:ilvl w:val="0"/>
          <w:numId w:val="5"/>
        </w:numPr>
      </w:pPr>
      <w:r>
        <w:t xml:space="preserve">Book:  </w:t>
      </w:r>
      <w:r w:rsidRPr="001A57C9">
        <w:rPr>
          <w:u w:val="single"/>
        </w:rPr>
        <w:t>Do You Really Want to Burn Your Toast?</w:t>
      </w:r>
      <w:r>
        <w:t xml:space="preserve"> </w:t>
      </w:r>
      <w:r w:rsidR="00964830">
        <w:t>b</w:t>
      </w:r>
      <w:r>
        <w:t>y Daniel D. Maurer, Teresai Alberin, illus.</w:t>
      </w:r>
    </w:p>
    <w:p w14:paraId="67586DFB" w14:textId="77777777" w:rsidR="001A57C9" w:rsidRDefault="001A57C9" w:rsidP="001A57C9">
      <w:pPr>
        <w:pStyle w:val="ListParagraph"/>
        <w:numPr>
          <w:ilvl w:val="0"/>
          <w:numId w:val="5"/>
        </w:numPr>
      </w:pPr>
      <w:r>
        <w:t xml:space="preserve">Book: </w:t>
      </w:r>
      <w:r w:rsidRPr="008B7B7C">
        <w:rPr>
          <w:u w:val="single"/>
        </w:rPr>
        <w:t>Energy Makes Things Happen,</w:t>
      </w:r>
      <w:r>
        <w:t xml:space="preserve"> by Kimberly Bradley, Paul Meisel, illus.</w:t>
      </w:r>
    </w:p>
    <w:p w14:paraId="46802E25" w14:textId="77777777" w:rsidR="00EB1056" w:rsidRDefault="00EB1056" w:rsidP="001A57C9">
      <w:pPr>
        <w:pStyle w:val="ListParagraph"/>
        <w:numPr>
          <w:ilvl w:val="0"/>
          <w:numId w:val="5"/>
        </w:numPr>
      </w:pPr>
      <w:r>
        <w:t xml:space="preserve">Website: </w:t>
      </w:r>
      <w:hyperlink r:id="rId18" w:history="1">
        <w:r w:rsidRPr="00EB1056">
          <w:rPr>
            <w:rStyle w:val="Hyperlink"/>
          </w:rPr>
          <w:t>Heat Transfer for Kids</w:t>
        </w:r>
      </w:hyperlink>
    </w:p>
    <w:p w14:paraId="3E7713DD" w14:textId="77777777" w:rsidR="00EB1056" w:rsidRPr="00C2403F" w:rsidRDefault="00EB1056" w:rsidP="001A57C9">
      <w:pPr>
        <w:pStyle w:val="ListParagraph"/>
        <w:numPr>
          <w:ilvl w:val="0"/>
          <w:numId w:val="5"/>
        </w:numPr>
      </w:pPr>
      <w:r>
        <w:t xml:space="preserve">Website: </w:t>
      </w:r>
      <w:hyperlink r:id="rId19" w:anchor="ESCI083CONDUC" w:history="1">
        <w:r w:rsidRPr="00EB1056">
          <w:rPr>
            <w:rStyle w:val="Hyperlink"/>
          </w:rPr>
          <w:t>Heat Conduction</w:t>
        </w:r>
      </w:hyperlink>
    </w:p>
    <w:p w14:paraId="7941D7A1" w14:textId="77777777" w:rsidR="00C2403F" w:rsidRDefault="00C2403F" w:rsidP="004C7426">
      <w:pPr>
        <w:rPr>
          <w:rFonts w:asciiTheme="majorHAnsi" w:hAnsiTheme="majorHAnsi"/>
          <w:b/>
          <w:sz w:val="32"/>
          <w:szCs w:val="32"/>
        </w:rPr>
      </w:pPr>
    </w:p>
    <w:p w14:paraId="6DFA2D3A" w14:textId="77777777" w:rsidR="000372ED" w:rsidRPr="009D5CC2" w:rsidRDefault="000372ED" w:rsidP="000372ED">
      <w:pPr>
        <w:jc w:val="center"/>
        <w:rPr>
          <w:rFonts w:asciiTheme="majorHAnsi" w:hAnsiTheme="majorHAnsi"/>
          <w:b/>
          <w:sz w:val="32"/>
          <w:szCs w:val="32"/>
        </w:rPr>
      </w:pPr>
      <w:r>
        <w:rPr>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0372ED" w:rsidRPr="009D5C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E2F1" w14:textId="77777777" w:rsidR="00A808BD" w:rsidRDefault="00A808BD" w:rsidP="004C7426">
      <w:pPr>
        <w:spacing w:after="0" w:line="240" w:lineRule="auto"/>
      </w:pPr>
      <w:r>
        <w:separator/>
      </w:r>
    </w:p>
  </w:endnote>
  <w:endnote w:type="continuationSeparator" w:id="0">
    <w:p w14:paraId="7A1432EC" w14:textId="77777777" w:rsidR="00A808BD" w:rsidRDefault="00A808BD"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08B" w14:textId="77777777" w:rsidR="00844DD5" w:rsidRDefault="0084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C15" w14:textId="77777777" w:rsidR="00844DD5" w:rsidRDefault="00844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68AB" w14:textId="77777777" w:rsidR="00844DD5" w:rsidRDefault="0084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FDDD" w14:textId="77777777" w:rsidR="00A808BD" w:rsidRDefault="00A808BD" w:rsidP="004C7426">
      <w:pPr>
        <w:spacing w:after="0" w:line="240" w:lineRule="auto"/>
      </w:pPr>
      <w:r>
        <w:separator/>
      </w:r>
    </w:p>
  </w:footnote>
  <w:footnote w:type="continuationSeparator" w:id="0">
    <w:p w14:paraId="1CD8C62E" w14:textId="77777777" w:rsidR="00A808BD" w:rsidRDefault="00A808BD"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4CE9" w14:textId="77777777" w:rsidR="00844DD5" w:rsidRDefault="0084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2257" w14:textId="77777777" w:rsidR="00844DD5" w:rsidRDefault="0084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C9D0" w14:textId="77777777" w:rsidR="00844DD5" w:rsidRDefault="0084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8334085">
    <w:abstractNumId w:val="4"/>
  </w:num>
  <w:num w:numId="2" w16cid:durableId="1632705644">
    <w:abstractNumId w:val="0"/>
  </w:num>
  <w:num w:numId="3" w16cid:durableId="291061456">
    <w:abstractNumId w:val="1"/>
  </w:num>
  <w:num w:numId="4" w16cid:durableId="938560356">
    <w:abstractNumId w:val="3"/>
  </w:num>
  <w:num w:numId="5" w16cid:durableId="1207063427">
    <w:abstractNumId w:val="2"/>
  </w:num>
  <w:num w:numId="6" w16cid:durableId="298651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372ED"/>
    <w:rsid w:val="000D5C00"/>
    <w:rsid w:val="00113D7F"/>
    <w:rsid w:val="00132B38"/>
    <w:rsid w:val="001456C9"/>
    <w:rsid w:val="0015613F"/>
    <w:rsid w:val="001728BF"/>
    <w:rsid w:val="001936B3"/>
    <w:rsid w:val="001948FA"/>
    <w:rsid w:val="001A57C9"/>
    <w:rsid w:val="002061E9"/>
    <w:rsid w:val="002626E5"/>
    <w:rsid w:val="0026503A"/>
    <w:rsid w:val="002864BD"/>
    <w:rsid w:val="0029379D"/>
    <w:rsid w:val="002A6066"/>
    <w:rsid w:val="002B394A"/>
    <w:rsid w:val="002B7928"/>
    <w:rsid w:val="002E2535"/>
    <w:rsid w:val="002F4E2C"/>
    <w:rsid w:val="002F6705"/>
    <w:rsid w:val="00307B4F"/>
    <w:rsid w:val="003112D8"/>
    <w:rsid w:val="00316988"/>
    <w:rsid w:val="0034608F"/>
    <w:rsid w:val="0037001C"/>
    <w:rsid w:val="00372461"/>
    <w:rsid w:val="004235BC"/>
    <w:rsid w:val="004301E5"/>
    <w:rsid w:val="004444E5"/>
    <w:rsid w:val="0045161B"/>
    <w:rsid w:val="00482D3F"/>
    <w:rsid w:val="00483787"/>
    <w:rsid w:val="00483E55"/>
    <w:rsid w:val="004A5228"/>
    <w:rsid w:val="004B43BF"/>
    <w:rsid w:val="004C7426"/>
    <w:rsid w:val="004D0D7A"/>
    <w:rsid w:val="004D6558"/>
    <w:rsid w:val="004D7B62"/>
    <w:rsid w:val="004E6DE6"/>
    <w:rsid w:val="00521472"/>
    <w:rsid w:val="00521FCC"/>
    <w:rsid w:val="005678B2"/>
    <w:rsid w:val="005935A2"/>
    <w:rsid w:val="005B00F1"/>
    <w:rsid w:val="00632D63"/>
    <w:rsid w:val="006B38EE"/>
    <w:rsid w:val="006D33B9"/>
    <w:rsid w:val="006E6FEF"/>
    <w:rsid w:val="0070267A"/>
    <w:rsid w:val="00702FE0"/>
    <w:rsid w:val="00726E3D"/>
    <w:rsid w:val="007405F0"/>
    <w:rsid w:val="00762275"/>
    <w:rsid w:val="00794206"/>
    <w:rsid w:val="007A2AA7"/>
    <w:rsid w:val="007E4D44"/>
    <w:rsid w:val="007F61C3"/>
    <w:rsid w:val="00826BB8"/>
    <w:rsid w:val="00844DD5"/>
    <w:rsid w:val="008605F6"/>
    <w:rsid w:val="008A6426"/>
    <w:rsid w:val="008B5859"/>
    <w:rsid w:val="008B7B7C"/>
    <w:rsid w:val="008C2983"/>
    <w:rsid w:val="008D6764"/>
    <w:rsid w:val="00900D3D"/>
    <w:rsid w:val="009079CA"/>
    <w:rsid w:val="00924249"/>
    <w:rsid w:val="0093354D"/>
    <w:rsid w:val="00964830"/>
    <w:rsid w:val="0098312A"/>
    <w:rsid w:val="009D5CC2"/>
    <w:rsid w:val="00A17DBB"/>
    <w:rsid w:val="00A36C0A"/>
    <w:rsid w:val="00A808BD"/>
    <w:rsid w:val="00A85720"/>
    <w:rsid w:val="00AB1804"/>
    <w:rsid w:val="00AC7A75"/>
    <w:rsid w:val="00AE4FE5"/>
    <w:rsid w:val="00B14F31"/>
    <w:rsid w:val="00B54D38"/>
    <w:rsid w:val="00B91AC7"/>
    <w:rsid w:val="00BF2FB4"/>
    <w:rsid w:val="00C2403F"/>
    <w:rsid w:val="00C61152"/>
    <w:rsid w:val="00C63842"/>
    <w:rsid w:val="00C853F0"/>
    <w:rsid w:val="00D35EE7"/>
    <w:rsid w:val="00D72DCD"/>
    <w:rsid w:val="00D97C5C"/>
    <w:rsid w:val="00DB1E2C"/>
    <w:rsid w:val="00EA3A77"/>
    <w:rsid w:val="00EB1056"/>
    <w:rsid w:val="00EE50EF"/>
    <w:rsid w:val="00F20D11"/>
    <w:rsid w:val="00F5100E"/>
    <w:rsid w:val="00F773AF"/>
    <w:rsid w:val="00F8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9EC5"/>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316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ZSImhSn6k" TargetMode="External"/><Relationship Id="rId13" Type="http://schemas.openxmlformats.org/officeDocument/2006/relationships/hyperlink" Target="https://www.youtube.com/watch?v=NKZSImhSn6k" TargetMode="External"/><Relationship Id="rId18" Type="http://schemas.openxmlformats.org/officeDocument/2006/relationships/hyperlink" Target="https://www.real-world-physics-problems.com/heat-transfer-for-ki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idsgeo.com/geography-for-kids/conduction/" TargetMode="External"/><Relationship Id="rId17" Type="http://schemas.openxmlformats.org/officeDocument/2006/relationships/hyperlink" Target="https://www.youtube.com/watch?v=DmnQD3eEkN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Ry8yXhCxc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KZSImhSn6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Ry8yXhCxclA" TargetMode="External"/><Relationship Id="rId23" Type="http://schemas.openxmlformats.org/officeDocument/2006/relationships/footer" Target="footer2.xml"/><Relationship Id="rId10" Type="http://schemas.openxmlformats.org/officeDocument/2006/relationships/hyperlink" Target="https://www.youtube.com/watch?v=Ry8yXhCxclA" TargetMode="External"/><Relationship Id="rId19" Type="http://schemas.openxmlformats.org/officeDocument/2006/relationships/hyperlink" Target="https://www.factmonster.com/dk/encyclopedia/science/heat-transfer" TargetMode="External"/><Relationship Id="rId4" Type="http://schemas.openxmlformats.org/officeDocument/2006/relationships/settings" Target="settings.xml"/><Relationship Id="rId9" Type="http://schemas.openxmlformats.org/officeDocument/2006/relationships/hyperlink" Target="https://kidsgeo.com/geography-for-kids/conduction/" TargetMode="External"/><Relationship Id="rId14" Type="http://schemas.openxmlformats.org/officeDocument/2006/relationships/hyperlink" Target="https://kidsgeo.com/geography-for-kids/conduc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E037-6B3B-455D-A20F-9BC36DBB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8</cp:revision>
  <cp:lastPrinted>2017-06-07T16:00:00Z</cp:lastPrinted>
  <dcterms:created xsi:type="dcterms:W3CDTF">2018-07-09T13:12:00Z</dcterms:created>
  <dcterms:modified xsi:type="dcterms:W3CDTF">2022-05-11T14:39:00Z</dcterms:modified>
</cp:coreProperties>
</file>